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2" w:after="0"/>
        <w:ind w:left="0" w:right="113"/>
        <w:jc w:val="right"/>
        <w:rPr/>
      </w:pPr>
      <w:r>
        <w:rPr/>
        <w:t>Załącznik</w:t>
      </w:r>
      <w:r>
        <w:rPr>
          <w:spacing w:val="-6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>
      <w:pPr>
        <w:pStyle w:val="Title"/>
        <w:spacing w:before="5" w:after="0"/>
        <w:rPr/>
      </w:pPr>
      <w:r>
        <w:rPr/>
        <w:t>INSTRUKCJA</w:t>
      </w:r>
      <w:r>
        <w:rPr>
          <w:spacing w:val="-9"/>
        </w:rPr>
        <w:t xml:space="preserve"> </w:t>
      </w:r>
      <w:r>
        <w:rPr/>
        <w:t>POSTĘPOWANIA</w:t>
      </w:r>
      <w:r>
        <w:rPr>
          <w:spacing w:val="-9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WYPADEK</w:t>
      </w:r>
      <w:r>
        <w:rPr>
          <w:spacing w:val="-12"/>
        </w:rPr>
        <w:t xml:space="preserve"> </w:t>
      </w:r>
      <w:r>
        <w:rPr/>
        <w:t>POWSTANIA</w:t>
      </w:r>
      <w:r>
        <w:rPr>
          <w:spacing w:val="-5"/>
        </w:rPr>
        <w:t xml:space="preserve"> </w:t>
      </w:r>
      <w:r>
        <w:rPr/>
        <w:t>POŻARU LUB INNEGO MIEJSCOWEGO ZAGROŻENIA</w:t>
      </w:r>
      <w:r>
        <w:rPr>
          <w:rFonts w:ascii="Times New Roman" w:hAnsi="Times New Roman"/>
          <w:b w:val="false"/>
        </w:rPr>
        <w:t xml:space="preserve"> </w:t>
      </w:r>
      <w:r>
        <w:rPr/>
        <w:t>PODCZAS</w:t>
      </w:r>
    </w:p>
    <w:p>
      <w:pPr>
        <w:pStyle w:val="Title"/>
        <w:spacing w:lineRule="exact" w:line="301"/>
        <w:ind w:left="479" w:right="496"/>
        <w:rPr/>
      </w:pPr>
      <w:r>
        <w:rPr>
          <w:u w:val="single"/>
        </w:rPr>
        <w:t>Lubańskiego</w:t>
      </w:r>
      <w:r>
        <w:rPr>
          <w:spacing w:val="-3"/>
          <w:u w:val="single"/>
        </w:rPr>
        <w:t xml:space="preserve"> </w:t>
      </w:r>
      <w:r>
        <w:rPr>
          <w:u w:val="single"/>
        </w:rPr>
        <w:t>Jarmarku</w:t>
      </w:r>
      <w:r>
        <w:rPr>
          <w:rFonts w:ascii="Times New Roman" w:hAnsi="Times New Roman"/>
          <w:b w:val="false"/>
          <w:spacing w:val="-11"/>
          <w:u w:val="single"/>
        </w:rPr>
        <w:t xml:space="preserve"> </w:t>
      </w:r>
      <w:r>
        <w:rPr>
          <w:u w:val="single"/>
        </w:rPr>
        <w:t>Świątecznego,</w:t>
      </w:r>
      <w:r>
        <w:rPr>
          <w:rFonts w:ascii="Times New Roman" w:hAnsi="Times New Roman"/>
          <w:b w:val="false"/>
          <w:spacing w:val="-12"/>
          <w:u w:val="single"/>
        </w:rPr>
        <w:t xml:space="preserve"> </w:t>
      </w:r>
      <w:r>
        <w:rPr>
          <w:rFonts w:ascii="Times New Roman" w:hAnsi="Times New Roman"/>
          <w:b w:val="false"/>
          <w:spacing w:val="-12"/>
          <w:u w:val="single"/>
        </w:rPr>
        <w:t>20</w:t>
      </w:r>
      <w:r>
        <w:rPr>
          <w:rFonts w:ascii="Times New Roman" w:hAnsi="Times New Roman"/>
          <w:b w:val="false"/>
          <w:spacing w:val="-11"/>
          <w:u w:val="single"/>
        </w:rPr>
        <w:t xml:space="preserve"> </w:t>
      </w:r>
      <w:r>
        <w:rPr>
          <w:u w:val="single"/>
        </w:rPr>
        <w:t>grudnia</w:t>
      </w:r>
      <w:r>
        <w:rPr>
          <w:rFonts w:ascii="Times New Roman" w:hAnsi="Times New Roman"/>
          <w:b w:val="false"/>
          <w:spacing w:val="-12"/>
          <w:u w:val="single"/>
        </w:rPr>
        <w:t xml:space="preserve"> </w:t>
      </w:r>
      <w:r>
        <w:rPr>
          <w:u w:val="single"/>
        </w:rPr>
        <w:t>2025</w:t>
      </w:r>
      <w:r>
        <w:rPr>
          <w:rFonts w:ascii="Times New Roman" w:hAnsi="Times New Roman"/>
          <w:b w:val="false"/>
          <w:spacing w:val="-10"/>
          <w:u w:val="single"/>
        </w:rPr>
        <w:t xml:space="preserve"> </w:t>
      </w:r>
      <w:r>
        <w:rPr>
          <w:spacing w:val="-5"/>
          <w:u w:val="single"/>
        </w:rPr>
        <w:t>r.</w:t>
      </w:r>
    </w:p>
    <w:p>
      <w:pPr>
        <w:pStyle w:val="BodyText"/>
        <w:spacing w:before="3" w:after="0"/>
        <w:ind w:left="0" w:right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293" w:leader="none"/>
        </w:tabs>
        <w:spacing w:lineRule="exact" w:line="281" w:before="0" w:after="0"/>
        <w:ind w:hanging="193" w:left="293" w:right="0"/>
        <w:jc w:val="left"/>
        <w:rPr/>
      </w:pPr>
      <w:r>
        <w:rPr>
          <w:color w:val="365F90"/>
        </w:rPr>
        <w:t>ALARMOWANIE</w:t>
      </w:r>
      <w:r>
        <w:rPr>
          <w:color w:val="365F90"/>
          <w:spacing w:val="-7"/>
        </w:rPr>
        <w:t xml:space="preserve"> </w:t>
      </w:r>
      <w:r>
        <w:rPr>
          <w:color w:val="365F90"/>
          <w:spacing w:val="-2"/>
        </w:rPr>
        <w:t>WEWNĘTRZNE.</w:t>
      </w:r>
    </w:p>
    <w:p>
      <w:pPr>
        <w:pStyle w:val="BodyText"/>
        <w:spacing w:lineRule="exact" w:line="280"/>
        <w:rPr/>
      </w:pPr>
      <w:r>
        <w:rPr/>
        <w:t>Kto</w:t>
      </w:r>
      <w:r>
        <w:rPr>
          <w:spacing w:val="-3"/>
        </w:rPr>
        <w:t xml:space="preserve"> </w:t>
      </w:r>
      <w:r>
        <w:rPr/>
        <w:t>zauważy</w:t>
      </w:r>
      <w:r>
        <w:rPr>
          <w:spacing w:val="-4"/>
        </w:rPr>
        <w:t xml:space="preserve"> </w:t>
      </w:r>
      <w:r>
        <w:rPr/>
        <w:t>pożar</w:t>
      </w:r>
      <w:r>
        <w:rPr>
          <w:spacing w:val="-2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obiekcie</w:t>
      </w:r>
      <w:r>
        <w:rPr>
          <w:spacing w:val="-5"/>
        </w:rPr>
        <w:t xml:space="preserve"> </w:t>
      </w:r>
      <w:r>
        <w:rPr/>
        <w:t>lub</w:t>
      </w:r>
      <w:r>
        <w:rPr>
          <w:spacing w:val="-4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terenie</w:t>
      </w:r>
      <w:r>
        <w:rPr>
          <w:spacing w:val="-5"/>
        </w:rPr>
        <w:t xml:space="preserve"> </w:t>
      </w:r>
      <w:r>
        <w:rPr/>
        <w:t>imprezy</w:t>
      </w:r>
      <w:r>
        <w:rPr>
          <w:spacing w:val="-4"/>
        </w:rPr>
        <w:t xml:space="preserve"> </w:t>
      </w:r>
      <w:r>
        <w:rPr/>
        <w:t>zobowiązany</w:t>
      </w:r>
      <w:r>
        <w:rPr>
          <w:spacing w:val="-4"/>
        </w:rPr>
        <w:t xml:space="preserve"> </w:t>
      </w:r>
      <w:r>
        <w:rPr>
          <w:spacing w:val="-2"/>
        </w:rPr>
        <w:t>jest: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9" w:leader="none"/>
        </w:tabs>
        <w:spacing w:lineRule="exact" w:line="281" w:before="0" w:after="0"/>
        <w:ind w:hanging="239" w:left="339" w:right="0"/>
        <w:jc w:val="left"/>
        <w:rPr>
          <w:sz w:val="24"/>
        </w:rPr>
      </w:pPr>
      <w:r>
        <w:rPr>
          <w:sz w:val="24"/>
        </w:rPr>
        <w:t>Powiadomić</w:t>
      </w:r>
      <w:r>
        <w:rPr>
          <w:spacing w:val="-9"/>
          <w:sz w:val="24"/>
        </w:rPr>
        <w:t xml:space="preserve"> </w:t>
      </w:r>
      <w:r>
        <w:rPr>
          <w:sz w:val="24"/>
        </w:rPr>
        <w:t>bezpośredniego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przełożonego.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5" w:leader="none"/>
        </w:tabs>
        <w:spacing w:lineRule="exact" w:line="281" w:before="4" w:after="0"/>
        <w:ind w:hanging="295" w:left="395" w:right="0"/>
        <w:jc w:val="left"/>
        <w:rPr>
          <w:sz w:val="24"/>
        </w:rPr>
      </w:pPr>
      <w:r>
        <w:rPr>
          <w:sz w:val="24"/>
        </w:rPr>
        <w:t>Powiadomić</w:t>
      </w:r>
      <w:r>
        <w:rPr>
          <w:spacing w:val="48"/>
          <w:sz w:val="24"/>
        </w:rPr>
        <w:t xml:space="preserve"> </w:t>
      </w:r>
      <w:r>
        <w:rPr>
          <w:sz w:val="24"/>
        </w:rPr>
        <w:t>osoby</w:t>
      </w:r>
      <w:r>
        <w:rPr>
          <w:spacing w:val="51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54"/>
          <w:sz w:val="24"/>
        </w:rPr>
        <w:t xml:space="preserve"> </w:t>
      </w:r>
      <w:r>
        <w:rPr>
          <w:sz w:val="24"/>
        </w:rPr>
        <w:t>zagrożone</w:t>
      </w:r>
      <w:r>
        <w:rPr>
          <w:spacing w:val="45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4"/>
          <w:sz w:val="24"/>
        </w:rPr>
        <w:t xml:space="preserve"> </w:t>
      </w:r>
      <w:r>
        <w:rPr>
          <w:sz w:val="24"/>
        </w:rPr>
        <w:t>akcji</w:t>
      </w:r>
      <w:r>
        <w:rPr>
          <w:spacing w:val="50"/>
          <w:sz w:val="24"/>
        </w:rPr>
        <w:t xml:space="preserve"> </w:t>
      </w:r>
      <w:r>
        <w:rPr>
          <w:sz w:val="24"/>
        </w:rPr>
        <w:t>ratowniczej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>lub</w:t>
      </w:r>
    </w:p>
    <w:p>
      <w:pPr>
        <w:pStyle w:val="BodyText"/>
        <w:spacing w:lineRule="exact" w:line="280"/>
        <w:rPr/>
      </w:pPr>
      <w:r>
        <w:rPr>
          <w:spacing w:val="-2"/>
        </w:rPr>
        <w:t>ewakuacji.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77" w:leader="none"/>
        </w:tabs>
        <w:spacing w:lineRule="exact" w:line="280" w:before="0" w:after="0"/>
        <w:ind w:hanging="277" w:left="377" w:right="0"/>
        <w:jc w:val="left"/>
        <w:rPr/>
      </w:pPr>
      <w:r>
        <w:rPr>
          <w:color w:val="365F90"/>
        </w:rPr>
        <w:t>ALARMOWANIE</w:t>
      </w:r>
      <w:r>
        <w:rPr>
          <w:color w:val="365F90"/>
          <w:spacing w:val="-7"/>
        </w:rPr>
        <w:t xml:space="preserve"> </w:t>
      </w:r>
      <w:r>
        <w:rPr>
          <w:color w:val="365F90"/>
          <w:spacing w:val="-2"/>
        </w:rPr>
        <w:t>ZEWNĘTRZNE.</w:t>
      </w:r>
    </w:p>
    <w:p>
      <w:pPr>
        <w:pStyle w:val="BodyText"/>
        <w:spacing w:lineRule="auto" w:line="240"/>
        <w:ind w:left="100" w:right="119"/>
        <w:rPr/>
      </w:pPr>
      <w:r>
        <w:rPr/>
        <w:t>Organizator</w:t>
      </w:r>
      <w:r>
        <w:rPr>
          <w:spacing w:val="80"/>
        </w:rPr>
        <w:t xml:space="preserve"> </w:t>
      </w:r>
      <w:r>
        <w:rPr/>
        <w:t>lub</w:t>
      </w:r>
      <w:r>
        <w:rPr>
          <w:spacing w:val="80"/>
        </w:rPr>
        <w:t xml:space="preserve"> </w:t>
      </w:r>
      <w:r>
        <w:rPr/>
        <w:t>współorganizator</w:t>
      </w:r>
      <w:r>
        <w:rPr>
          <w:spacing w:val="80"/>
        </w:rPr>
        <w:t xml:space="preserve"> </w:t>
      </w:r>
      <w:r>
        <w:rPr/>
        <w:t>w</w:t>
      </w:r>
      <w:r>
        <w:rPr>
          <w:spacing w:val="80"/>
        </w:rPr>
        <w:t xml:space="preserve"> </w:t>
      </w:r>
      <w:r>
        <w:rPr/>
        <w:t>przypadku</w:t>
      </w:r>
      <w:r>
        <w:rPr>
          <w:spacing w:val="80"/>
        </w:rPr>
        <w:t xml:space="preserve"> </w:t>
      </w:r>
      <w:r>
        <w:rPr/>
        <w:t>otrzymania</w:t>
      </w:r>
      <w:r>
        <w:rPr>
          <w:spacing w:val="80"/>
        </w:rPr>
        <w:t xml:space="preserve"> </w:t>
      </w:r>
      <w:r>
        <w:rPr/>
        <w:t>informacji</w:t>
      </w:r>
      <w:r>
        <w:rPr>
          <w:spacing w:val="80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pożarze zobowiązani są do niezwłocznego</w:t>
      </w:r>
      <w:r>
        <w:rPr>
          <w:rFonts w:ascii="Times New Roman" w:hAnsi="Times New Roman"/>
        </w:rPr>
        <w:t xml:space="preserve"> </w:t>
      </w:r>
      <w:r>
        <w:rPr/>
        <w:t>powiadomienia: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4" w:leader="none"/>
        </w:tabs>
        <w:spacing w:lineRule="exact" w:line="278" w:before="0" w:after="0"/>
        <w:ind w:hanging="234" w:left="334" w:right="0"/>
        <w:jc w:val="left"/>
        <w:rPr>
          <w:b/>
          <w:sz w:val="24"/>
        </w:rPr>
      </w:pPr>
      <w:r>
        <w:rPr>
          <w:b/>
          <w:sz w:val="24"/>
        </w:rPr>
        <w:t>Państwową Straż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Pożarną,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tel.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alarmowy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998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lub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pacing w:val="-4"/>
          <w:sz w:val="24"/>
        </w:rPr>
        <w:t>112,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9" w:leader="none"/>
        </w:tabs>
        <w:spacing w:lineRule="exact" w:line="281" w:before="0" w:after="0"/>
        <w:ind w:hanging="239" w:left="339" w:right="0"/>
        <w:jc w:val="left"/>
        <w:rPr>
          <w:sz w:val="24"/>
        </w:rPr>
      </w:pPr>
      <w:r>
        <w:rPr>
          <w:spacing w:val="-2"/>
          <w:sz w:val="24"/>
        </w:rPr>
        <w:t>Właściciela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obiektu,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9" w:leader="none"/>
        </w:tabs>
        <w:spacing w:lineRule="exact" w:line="281" w:before="3" w:after="0"/>
        <w:ind w:hanging="239" w:left="339" w:right="0"/>
        <w:jc w:val="left"/>
        <w:rPr>
          <w:sz w:val="24"/>
        </w:rPr>
      </w:pPr>
      <w:r>
        <w:rPr>
          <w:sz w:val="24"/>
        </w:rPr>
        <w:t>Zachować</w:t>
      </w:r>
      <w:r>
        <w:rPr>
          <w:spacing w:val="-7"/>
          <w:sz w:val="24"/>
        </w:rPr>
        <w:t xml:space="preserve"> </w:t>
      </w:r>
      <w:r>
        <w:rPr>
          <w:sz w:val="24"/>
        </w:rPr>
        <w:t>spokój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akcji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ratowniczo </w:t>
      </w:r>
      <w:r>
        <w:rPr>
          <w:spacing w:val="-2"/>
          <w:sz w:val="24"/>
        </w:rPr>
        <w:t>gaśniczej.</w:t>
      </w:r>
    </w:p>
    <w:p>
      <w:pPr>
        <w:pStyle w:val="Heading1"/>
        <w:spacing w:lineRule="exact" w:line="280"/>
        <w:rPr/>
      </w:pPr>
      <w:r>
        <w:rPr>
          <w:color w:val="FF0000"/>
          <w:u w:val="single" w:color="FF0000"/>
        </w:rPr>
        <w:t>STRAŻ</w:t>
      </w:r>
      <w:r>
        <w:rPr>
          <w:color w:val="FF0000"/>
          <w:spacing w:val="1"/>
          <w:u w:val="single" w:color="FF0000"/>
        </w:rPr>
        <w:t xml:space="preserve"> </w:t>
      </w:r>
      <w:r>
        <w:rPr>
          <w:color w:val="FF0000"/>
          <w:u w:val="single" w:color="FF0000"/>
        </w:rPr>
        <w:t>POŻARNA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TEL.</w:t>
      </w:r>
      <w:r>
        <w:rPr>
          <w:rFonts w:ascii="Times New Roman" w:hAnsi="Times New Roman"/>
          <w:b w:val="false"/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5"/>
          <w:u w:val="single" w:color="FF0000"/>
        </w:rPr>
        <w:t>998</w:t>
      </w:r>
    </w:p>
    <w:p>
      <w:pPr>
        <w:pStyle w:val="BodyText"/>
        <w:spacing w:lineRule="exact" w:line="280"/>
        <w:rPr/>
      </w:pPr>
      <w:r>
        <w:rPr/>
        <w:t>Po</w:t>
      </w:r>
      <w:r>
        <w:rPr>
          <w:spacing w:val="-2"/>
        </w:rPr>
        <w:t xml:space="preserve"> </w:t>
      </w:r>
      <w:r>
        <w:rPr/>
        <w:t>uzyskaniu</w:t>
      </w:r>
      <w:r>
        <w:rPr>
          <w:spacing w:val="-1"/>
        </w:rPr>
        <w:t xml:space="preserve"> </w:t>
      </w:r>
      <w:r>
        <w:rPr/>
        <w:t>telefonicznego</w:t>
      </w:r>
      <w:r>
        <w:rPr>
          <w:spacing w:val="-6"/>
        </w:rPr>
        <w:t xml:space="preserve"> </w:t>
      </w:r>
      <w:r>
        <w:rPr/>
        <w:t>połączenia</w:t>
      </w:r>
      <w:r>
        <w:rPr>
          <w:spacing w:val="-6"/>
        </w:rPr>
        <w:t xml:space="preserve"> </w:t>
      </w:r>
      <w:r>
        <w:rPr/>
        <w:t>ze</w:t>
      </w:r>
      <w:r>
        <w:rPr>
          <w:spacing w:val="-6"/>
        </w:rPr>
        <w:t xml:space="preserve"> </w:t>
      </w:r>
      <w:r>
        <w:rPr/>
        <w:t>strażą</w:t>
      </w:r>
      <w:r>
        <w:rPr>
          <w:spacing w:val="-6"/>
        </w:rPr>
        <w:t xml:space="preserve"> </w:t>
      </w:r>
      <w:r>
        <w:rPr/>
        <w:t>pożarną</w:t>
      </w:r>
      <w:r>
        <w:rPr>
          <w:spacing w:val="-6"/>
        </w:rPr>
        <w:t xml:space="preserve"> </w:t>
      </w:r>
      <w:r>
        <w:rPr/>
        <w:t>998</w:t>
      </w:r>
      <w:r>
        <w:rPr>
          <w:spacing w:val="-6"/>
        </w:rPr>
        <w:t xml:space="preserve"> </w:t>
      </w:r>
      <w:r>
        <w:rPr/>
        <w:t>należy</w:t>
      </w:r>
      <w:r>
        <w:rPr>
          <w:spacing w:val="-5"/>
        </w:rPr>
        <w:t xml:space="preserve"> </w:t>
      </w:r>
      <w:r>
        <w:rPr/>
        <w:t>wyraźnie</w:t>
      </w:r>
      <w:r>
        <w:rPr>
          <w:spacing w:val="-6"/>
        </w:rPr>
        <w:t xml:space="preserve"> </w:t>
      </w:r>
      <w:r>
        <w:rPr>
          <w:spacing w:val="-2"/>
        </w:rPr>
        <w:t>podać: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59" w:leader="none"/>
        </w:tabs>
        <w:spacing w:lineRule="exact" w:line="281" w:before="0" w:after="0"/>
        <w:ind w:hanging="159" w:left="259" w:right="0"/>
        <w:jc w:val="left"/>
        <w:rPr>
          <w:sz w:val="24"/>
        </w:rPr>
      </w:pPr>
      <w:r>
        <w:rPr>
          <w:sz w:val="24"/>
        </w:rPr>
        <w:t>gdzie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pali:</w:t>
      </w:r>
      <w:r>
        <w:rPr>
          <w:spacing w:val="-1"/>
          <w:sz w:val="24"/>
        </w:rPr>
        <w:t xml:space="preserve"> </w:t>
      </w:r>
      <w:r>
        <w:rPr>
          <w:sz w:val="24"/>
        </w:rPr>
        <w:t>dokładny</w:t>
      </w:r>
      <w:r>
        <w:rPr>
          <w:spacing w:val="-3"/>
          <w:sz w:val="24"/>
        </w:rPr>
        <w:t xml:space="preserve"> </w:t>
      </w:r>
      <w:r>
        <w:rPr>
          <w:sz w:val="24"/>
        </w:rPr>
        <w:t>adres,</w:t>
      </w:r>
      <w:r>
        <w:rPr>
          <w:spacing w:val="-7"/>
          <w:sz w:val="24"/>
        </w:rPr>
        <w:t xml:space="preserve"> </w:t>
      </w: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instytucji,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piętro,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59" w:leader="none"/>
        </w:tabs>
        <w:spacing w:lineRule="exact" w:line="281" w:before="4" w:after="0"/>
        <w:ind w:hanging="159" w:left="259" w:right="0"/>
        <w:jc w:val="left"/>
        <w:rPr>
          <w:sz w:val="24"/>
        </w:rPr>
      </w:pP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pali: np.</w:t>
      </w:r>
      <w:r>
        <w:rPr>
          <w:spacing w:val="-6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-4"/>
          <w:sz w:val="24"/>
        </w:rPr>
        <w:t xml:space="preserve"> </w:t>
      </w:r>
      <w:r>
        <w:rPr>
          <w:sz w:val="24"/>
        </w:rPr>
        <w:t>magazynowe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parterze,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59" w:leader="none"/>
        </w:tabs>
        <w:spacing w:lineRule="exact" w:line="280" w:before="0" w:after="0"/>
        <w:ind w:hanging="159" w:left="259" w:right="0"/>
        <w:jc w:val="left"/>
        <w:rPr>
          <w:sz w:val="24"/>
        </w:rPr>
      </w:pPr>
      <w:r>
        <w:rPr>
          <w:sz w:val="24"/>
        </w:rPr>
        <w:t>czy</w:t>
      </w:r>
      <w:r>
        <w:rPr>
          <w:spacing w:val="-5"/>
          <w:sz w:val="24"/>
        </w:rPr>
        <w:t xml:space="preserve"> </w:t>
      </w:r>
      <w:r>
        <w:rPr>
          <w:sz w:val="24"/>
        </w:rPr>
        <w:t>istnieje</w:t>
      </w:r>
      <w:r>
        <w:rPr>
          <w:spacing w:val="-6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5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ludzkiego,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59" w:leader="none"/>
        </w:tabs>
        <w:spacing w:lineRule="exact" w:line="280" w:before="0" w:after="0"/>
        <w:ind w:hanging="159" w:left="259" w:right="0"/>
        <w:jc w:val="left"/>
        <w:rPr>
          <w:sz w:val="24"/>
        </w:rPr>
      </w:pP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telefonu,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którego się</w:t>
      </w:r>
      <w:r>
        <w:rPr>
          <w:spacing w:val="-4"/>
          <w:sz w:val="24"/>
        </w:rPr>
        <w:t xml:space="preserve"> </w:t>
      </w:r>
      <w:r>
        <w:rPr>
          <w:sz w:val="24"/>
        </w:rPr>
        <w:t>alarmuje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4"/>
          <w:sz w:val="24"/>
        </w:rPr>
        <w:t xml:space="preserve"> </w:t>
      </w:r>
      <w:r>
        <w:rPr>
          <w:sz w:val="24"/>
        </w:rPr>
        <w:t>nazwisko 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imię.</w:t>
      </w:r>
    </w:p>
    <w:p>
      <w:pPr>
        <w:pStyle w:val="Heading1"/>
        <w:rPr/>
      </w:pPr>
      <w:r>
        <w:rPr>
          <w:spacing w:val="-2"/>
        </w:rPr>
        <w:t>UWAGA:</w:t>
      </w:r>
    </w:p>
    <w:p>
      <w:pPr>
        <w:pStyle w:val="BodyText"/>
        <w:tabs>
          <w:tab w:val="clear" w:pos="720"/>
          <w:tab w:val="left" w:pos="8357" w:leader="none"/>
        </w:tabs>
        <w:spacing w:before="3" w:after="0"/>
        <w:ind w:left="100" w:right="112"/>
        <w:jc w:val="both"/>
        <w:rPr/>
      </w:pPr>
      <w:r>
        <w:rPr/>
        <w:t xml:space="preserve">Należy odłożyć słuchawkę dopiero po otrzymaniu odpowiedzi, że zgłoszenie zostało przyjęte. Odczekać chwilę przy telefonie na ewentualne sprawdzenie zgłoszenia </w:t>
      </w:r>
      <w:r>
        <w:rPr>
          <w:spacing w:val="-2"/>
        </w:rPr>
        <w:t>powstania</w:t>
      </w:r>
      <w:r>
        <w:rPr/>
        <w:tab/>
      </w:r>
      <w:r>
        <w:rPr>
          <w:spacing w:val="-2"/>
        </w:rPr>
        <w:t>pożaru.</w:t>
      </w:r>
    </w:p>
    <w:p>
      <w:pPr>
        <w:pStyle w:val="BodyText"/>
        <w:ind w:left="0" w:right="0"/>
        <w:rPr/>
      </w:pPr>
      <w:r>
        <w:rPr/>
      </w:r>
    </w:p>
    <w:p>
      <w:pPr>
        <w:pStyle w:val="Heading1"/>
        <w:rPr/>
      </w:pPr>
      <w:r>
        <w:rPr>
          <w:color w:val="365F90"/>
        </w:rPr>
        <w:t>ZASADY</w:t>
      </w:r>
      <w:r>
        <w:rPr>
          <w:color w:val="365F90"/>
          <w:spacing w:val="-4"/>
        </w:rPr>
        <w:t xml:space="preserve"> </w:t>
      </w:r>
      <w:r>
        <w:rPr>
          <w:color w:val="365F90"/>
        </w:rPr>
        <w:t>POSTĘPOWANIA</w:t>
      </w:r>
      <w:r>
        <w:rPr>
          <w:color w:val="365F90"/>
          <w:spacing w:val="-3"/>
        </w:rPr>
        <w:t xml:space="preserve"> </w:t>
      </w:r>
      <w:r>
        <w:rPr>
          <w:color w:val="365F90"/>
        </w:rPr>
        <w:t>W</w:t>
      </w:r>
      <w:r>
        <w:rPr>
          <w:color w:val="365F90"/>
          <w:spacing w:val="-6"/>
        </w:rPr>
        <w:t xml:space="preserve"> </w:t>
      </w:r>
      <w:r>
        <w:rPr>
          <w:color w:val="365F90"/>
        </w:rPr>
        <w:t>PRZYPADKU</w:t>
      </w:r>
      <w:r>
        <w:rPr>
          <w:color w:val="365F90"/>
          <w:spacing w:val="-3"/>
        </w:rPr>
        <w:t xml:space="preserve"> </w:t>
      </w:r>
      <w:r>
        <w:rPr>
          <w:color w:val="365F90"/>
          <w:spacing w:val="-2"/>
        </w:rPr>
        <w:t>POŻARU: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lineRule="auto" w:line="240" w:before="0" w:after="0"/>
        <w:ind w:hanging="0" w:left="100" w:right="112"/>
        <w:jc w:val="left"/>
        <w:rPr>
          <w:sz w:val="24"/>
        </w:rPr>
      </w:pPr>
      <w:r>
        <w:rPr>
          <w:sz w:val="24"/>
        </w:rPr>
        <w:t>Równocześnie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alarmowaniem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gaszenia</w:t>
      </w:r>
      <w:r>
        <w:rPr>
          <w:spacing w:val="40"/>
          <w:sz w:val="24"/>
        </w:rPr>
        <w:t xml:space="preserve"> </w:t>
      </w:r>
      <w:r>
        <w:rPr>
          <w:sz w:val="24"/>
        </w:rPr>
        <w:t>pożaru</w:t>
      </w:r>
      <w:r>
        <w:rPr>
          <w:spacing w:val="40"/>
          <w:sz w:val="24"/>
        </w:rPr>
        <w:t xml:space="preserve"> </w:t>
      </w:r>
      <w:r>
        <w:rPr>
          <w:sz w:val="24"/>
        </w:rPr>
        <w:t>dostępnym sprzętem gaśniczym, udzielenia pomocy osobom poszkodowanym lub zagrożonym.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5" w:leader="none"/>
        </w:tabs>
        <w:spacing w:lineRule="auto" w:line="240" w:before="2" w:after="0"/>
        <w:ind w:hanging="0" w:left="100" w:right="121"/>
        <w:jc w:val="left"/>
        <w:rPr>
          <w:sz w:val="24"/>
        </w:rPr>
      </w:pPr>
      <w:r>
        <w:rPr>
          <w:sz w:val="24"/>
        </w:rPr>
        <w:t>Przystąpić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ewakuacji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obiekcie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szczególnym uwzględnieniem osób niepełnosprawnych, starszych, dzieci oraz nieznających obiektu.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exact" w:line="278" w:before="0" w:after="0"/>
        <w:ind w:hanging="360" w:left="460" w:right="0"/>
        <w:jc w:val="left"/>
        <w:rPr>
          <w:sz w:val="24"/>
        </w:rPr>
      </w:pPr>
      <w:r>
        <w:rPr>
          <w:sz w:val="24"/>
        </w:rPr>
        <w:t>W</w:t>
      </w:r>
      <w:r>
        <w:rPr>
          <w:spacing w:val="31"/>
          <w:sz w:val="24"/>
        </w:rPr>
        <w:t xml:space="preserve">  </w:t>
      </w:r>
      <w:r>
        <w:rPr>
          <w:sz w:val="24"/>
        </w:rPr>
        <w:t>miarę</w:t>
      </w:r>
      <w:r>
        <w:rPr>
          <w:spacing w:val="30"/>
          <w:sz w:val="24"/>
        </w:rPr>
        <w:t xml:space="preserve">  </w:t>
      </w:r>
      <w:r>
        <w:rPr>
          <w:sz w:val="24"/>
        </w:rPr>
        <w:t>możliwości</w:t>
      </w:r>
      <w:r>
        <w:rPr>
          <w:spacing w:val="31"/>
          <w:sz w:val="24"/>
        </w:rPr>
        <w:t xml:space="preserve">  </w:t>
      </w:r>
      <w:r>
        <w:rPr>
          <w:sz w:val="24"/>
        </w:rPr>
        <w:t>należy</w:t>
      </w:r>
      <w:r>
        <w:rPr>
          <w:spacing w:val="31"/>
          <w:sz w:val="24"/>
        </w:rPr>
        <w:t xml:space="preserve">  </w:t>
      </w:r>
      <w:r>
        <w:rPr>
          <w:sz w:val="24"/>
        </w:rPr>
        <w:t>zabezpieczyć</w:t>
      </w:r>
      <w:r>
        <w:rPr>
          <w:spacing w:val="34"/>
          <w:sz w:val="24"/>
        </w:rPr>
        <w:t xml:space="preserve">  </w:t>
      </w:r>
      <w:r>
        <w:rPr>
          <w:sz w:val="24"/>
        </w:rPr>
        <w:t>mienie</w:t>
      </w:r>
      <w:r>
        <w:rPr>
          <w:spacing w:val="30"/>
          <w:sz w:val="24"/>
        </w:rPr>
        <w:t xml:space="preserve">  </w:t>
      </w:r>
      <w:r>
        <w:rPr>
          <w:sz w:val="24"/>
        </w:rPr>
        <w:t>przed</w:t>
      </w:r>
      <w:r>
        <w:rPr>
          <w:spacing w:val="32"/>
          <w:sz w:val="24"/>
        </w:rPr>
        <w:t xml:space="preserve">  </w:t>
      </w:r>
      <w:r>
        <w:rPr>
          <w:sz w:val="24"/>
        </w:rPr>
        <w:t>pożarem</w:t>
      </w:r>
      <w:r>
        <w:rPr>
          <w:spacing w:val="32"/>
          <w:sz w:val="24"/>
        </w:rPr>
        <w:t xml:space="preserve">  </w:t>
      </w:r>
      <w:r>
        <w:rPr>
          <w:sz w:val="24"/>
        </w:rPr>
        <w:t>i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osobami</w:t>
      </w:r>
    </w:p>
    <w:p>
      <w:pPr>
        <w:pStyle w:val="BodyText"/>
        <w:spacing w:lineRule="exact" w:line="281"/>
        <w:rPr/>
      </w:pPr>
      <w:r>
        <w:rPr>
          <w:spacing w:val="-2"/>
        </w:rPr>
        <w:t>postronnymi.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0" w:leader="none"/>
        </w:tabs>
        <w:spacing w:lineRule="auto" w:line="240" w:before="4" w:after="0"/>
        <w:ind w:hanging="0" w:left="100" w:right="125"/>
        <w:jc w:val="both"/>
        <w:rPr>
          <w:sz w:val="24"/>
        </w:rPr>
      </w:pPr>
      <w:r>
        <w:rPr>
          <w:sz w:val="24"/>
        </w:rPr>
        <w:t>Do momentu przybycia Straży Pożarnej kierowanie akcją obejmuje właściciel, zarządca, użytkownik obiektu lub osoba najbardziej energiczna i opanowana.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spacing w:lineRule="auto" w:line="240" w:before="0" w:after="0"/>
        <w:ind w:hanging="0" w:left="100" w:right="117"/>
        <w:jc w:val="both"/>
        <w:rPr>
          <w:sz w:val="24"/>
        </w:rPr>
      </w:pPr>
      <w:r>
        <w:rPr>
          <w:sz w:val="24"/>
        </w:rPr>
        <w:t>Wzdłuż drogi prowadzącej do miejsca pożaru powinny stać osoby, które będą pokazywać właściwy kierunek jazdy, aby ułatwić dojazd służbom ratowniczym.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</w:tabs>
        <w:spacing w:lineRule="auto" w:line="240" w:before="0" w:after="0"/>
        <w:ind w:hanging="0" w:left="100" w:right="120"/>
        <w:jc w:val="both"/>
        <w:rPr>
          <w:sz w:val="24"/>
        </w:rPr>
      </w:pPr>
      <w:r>
        <w:rPr>
          <w:sz w:val="24"/>
        </w:rPr>
        <w:t>Po przybyciu Straży Pożarnej kierowanie akcją przejmuje Kierownik Akcji Ratowniczej,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prawo żądania niezbędnej pomocy od instytucji państwowych, organizacji społecznych, jednostek gospodarczych i obywateli.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61" w:leader="none"/>
        </w:tabs>
        <w:spacing w:lineRule="exact" w:line="281" w:before="0" w:after="0"/>
        <w:ind w:hanging="361" w:left="461" w:right="0"/>
        <w:jc w:val="left"/>
        <w:rPr/>
      </w:pPr>
      <w:r>
        <w:rPr>
          <w:color w:val="365F90"/>
        </w:rPr>
        <w:t>TELEFONY</w:t>
      </w:r>
      <w:r>
        <w:rPr>
          <w:rFonts w:ascii="Times New Roman" w:hAnsi="Times New Roman"/>
          <w:b w:val="false"/>
          <w:color w:val="365F90"/>
          <w:spacing w:val="-10"/>
        </w:rPr>
        <w:t xml:space="preserve"> </w:t>
      </w:r>
      <w:r>
        <w:rPr>
          <w:color w:val="365F90"/>
          <w:spacing w:val="-2"/>
        </w:rPr>
        <w:t>ALARMOWE.</w:t>
      </w:r>
    </w:p>
    <w:p>
      <w:pPr>
        <w:pStyle w:val="BodyText"/>
        <w:spacing w:lineRule="exact" w:line="280"/>
        <w:rPr/>
      </w:pPr>
      <w:r>
        <w:rPr/>
        <w:t>W</w:t>
      </w:r>
      <w:r>
        <w:rPr>
          <w:rFonts w:ascii="Times New Roman" w:hAnsi="Times New Roman"/>
          <w:spacing w:val="-14"/>
        </w:rPr>
        <w:t xml:space="preserve"> </w:t>
      </w:r>
      <w:r>
        <w:rPr/>
        <w:t>razie</w:t>
      </w:r>
      <w:r>
        <w:rPr>
          <w:rFonts w:ascii="Times New Roman" w:hAnsi="Times New Roman"/>
          <w:spacing w:val="-12"/>
        </w:rPr>
        <w:t xml:space="preserve"> </w:t>
      </w:r>
      <w:r>
        <w:rPr/>
        <w:t>potrzeby,</w:t>
      </w:r>
      <w:r>
        <w:rPr>
          <w:rFonts w:ascii="Times New Roman" w:hAnsi="Times New Roman"/>
          <w:spacing w:val="-10"/>
        </w:rPr>
        <w:t xml:space="preserve"> </w:t>
      </w:r>
      <w:r>
        <w:rPr/>
        <w:t>np.</w:t>
      </w:r>
      <w:r>
        <w:rPr>
          <w:spacing w:val="-7"/>
        </w:rPr>
        <w:t xml:space="preserve"> </w:t>
      </w:r>
      <w:r>
        <w:rPr/>
        <w:t>nieszczęśliwy</w:t>
      </w:r>
      <w:r>
        <w:rPr>
          <w:spacing w:val="-4"/>
        </w:rPr>
        <w:t xml:space="preserve"> </w:t>
      </w:r>
      <w:r>
        <w:rPr/>
        <w:t>wypadek,</w:t>
      </w:r>
      <w:r>
        <w:rPr>
          <w:spacing w:val="-3"/>
        </w:rPr>
        <w:t xml:space="preserve"> </w:t>
      </w:r>
      <w:r>
        <w:rPr/>
        <w:t>awaria,</w:t>
      </w:r>
      <w:r>
        <w:rPr>
          <w:spacing w:val="-3"/>
        </w:rPr>
        <w:t xml:space="preserve"> </w:t>
      </w:r>
      <w:r>
        <w:rPr/>
        <w:t>itp.</w:t>
      </w:r>
      <w:r>
        <w:rPr>
          <w:spacing w:val="-2"/>
        </w:rPr>
        <w:t xml:space="preserve"> </w:t>
      </w:r>
      <w:r>
        <w:rPr/>
        <w:t>należy</w:t>
      </w:r>
      <w:r>
        <w:rPr>
          <w:spacing w:val="-4"/>
        </w:rPr>
        <w:t xml:space="preserve"> </w:t>
      </w:r>
      <w:r>
        <w:rPr>
          <w:spacing w:val="-2"/>
        </w:rPr>
        <w:t>poinformować:</w:t>
      </w:r>
    </w:p>
    <w:p>
      <w:pPr>
        <w:pStyle w:val="Normal"/>
        <w:spacing w:lineRule="exact" w:line="280" w:before="0" w:after="0"/>
        <w:ind w:hanging="0" w:left="100" w:right="0"/>
        <w:jc w:val="left"/>
        <w:rPr>
          <w:b/>
          <w:sz w:val="24"/>
        </w:rPr>
      </w:pPr>
      <w:r>
        <w:rPr>
          <w:b/>
          <w:color w:val="FF0000"/>
          <w:sz w:val="24"/>
        </w:rPr>
        <w:t>POGOTOWIE</w:t>
      </w:r>
      <w:r>
        <w:rPr>
          <w:rFonts w:ascii="Times New Roman" w:hAnsi="Times New Roman"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RATUNKOWE</w:t>
      </w:r>
      <w:r>
        <w:rPr>
          <w:rFonts w:ascii="Times New Roman" w:hAnsi="Times New Roman"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tel.</w:t>
      </w:r>
      <w:r>
        <w:rPr>
          <w:rFonts w:ascii="Times New Roman" w:hAnsi="Times New Roman"/>
          <w:color w:val="FF0000"/>
          <w:spacing w:val="-7"/>
          <w:sz w:val="24"/>
        </w:rPr>
        <w:t xml:space="preserve"> </w:t>
      </w:r>
      <w:r>
        <w:rPr>
          <w:b/>
          <w:color w:val="FF0000"/>
          <w:spacing w:val="-5"/>
          <w:sz w:val="24"/>
        </w:rPr>
        <w:t>999</w:t>
      </w:r>
    </w:p>
    <w:p>
      <w:pPr>
        <w:pStyle w:val="Normal"/>
        <w:spacing w:lineRule="exact" w:line="281" w:before="0" w:after="0"/>
        <w:ind w:hanging="0" w:left="100" w:right="0"/>
        <w:jc w:val="left"/>
        <w:rPr>
          <w:b/>
          <w:sz w:val="24"/>
        </w:rPr>
      </w:pPr>
      <w:r>
        <w:rPr>
          <w:b/>
          <w:color w:val="FF0000"/>
          <w:sz w:val="24"/>
        </w:rPr>
        <w:t>POLICJĘ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z w:val="24"/>
        </w:rPr>
        <w:t>-</w:t>
      </w:r>
      <w:r>
        <w:rPr>
          <w:rFonts w:ascii="Times New Roman" w:hAnsi="Times New Roman"/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tel.</w:t>
      </w:r>
      <w:r>
        <w:rPr>
          <w:rFonts w:ascii="Times New Roman" w:hAnsi="Times New Roman"/>
          <w:color w:val="FF0000"/>
          <w:spacing w:val="-14"/>
          <w:sz w:val="24"/>
        </w:rPr>
        <w:t xml:space="preserve"> </w:t>
      </w:r>
      <w:r>
        <w:rPr>
          <w:b/>
          <w:color w:val="FF0000"/>
          <w:sz w:val="24"/>
        </w:rPr>
        <w:t>997</w:t>
      </w:r>
      <w:r>
        <w:rPr>
          <w:rFonts w:ascii="Times New Roman" w:hAnsi="Times New Roman"/>
          <w:color w:val="FF0000"/>
          <w:spacing w:val="-8"/>
          <w:sz w:val="24"/>
        </w:rPr>
        <w:t xml:space="preserve"> </w:t>
      </w:r>
      <w:r>
        <w:rPr>
          <w:b/>
          <w:sz w:val="24"/>
        </w:rPr>
        <w:t>lub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color w:val="FF0000"/>
          <w:spacing w:val="-5"/>
          <w:sz w:val="24"/>
        </w:rPr>
        <w:t>112</w:t>
      </w:r>
    </w:p>
    <w:p>
      <w:pPr>
        <w:pStyle w:val="BodyText"/>
        <w:spacing w:before="1" w:after="0"/>
        <w:ind w:left="0" w:right="0"/>
        <w:rPr>
          <w:b/>
          <w:sz w:val="19"/>
        </w:rPr>
      </w:pPr>
      <w:r>
        <w:rPr>
          <w:b/>
          <w:sz w:val="19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2201545</wp:posOffset>
            </wp:positionH>
            <wp:positionV relativeFrom="paragraph">
              <wp:posOffset>157480</wp:posOffset>
            </wp:positionV>
            <wp:extent cx="503555" cy="567055"/>
            <wp:effectExtent l="0" t="0" r="0" b="0"/>
            <wp:wrapTopAndBottom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4702810</wp:posOffset>
            </wp:positionH>
            <wp:positionV relativeFrom="paragraph">
              <wp:posOffset>392430</wp:posOffset>
            </wp:positionV>
            <wp:extent cx="697865" cy="33655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40" w:right="1320" w:gutter="0" w:header="0" w:top="1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" w:hanging="29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4" w:hanging="29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29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3" w:hanging="29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8" w:hanging="29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2" w:hanging="29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9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01" w:hanging="29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6" w:hanging="296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294" w:hanging="195"/>
      </w:pPr>
      <w:rPr>
        <w:sz w:val="24"/>
        <w:spacing w:val="0"/>
        <w:i w:val="false"/>
        <w:b/>
        <w:szCs w:val="24"/>
        <w:iCs w:val="false"/>
        <w:bCs/>
        <w:w w:val="100"/>
        <w:rFonts w:ascii="Cambria" w:hAnsi="Cambria" w:eastAsia="Cambria" w:cs="Cambria"/>
        <w:color w:val="365F90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pl-PL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0" w:hanging="160"/>
      </w:pPr>
      <w:rPr>
        <w:rFonts w:ascii="Cambria" w:hAnsi="Cambria" w:cs="Cambria" w:hint="default"/>
        <w:sz w:val="24"/>
        <w:spacing w:val="0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53" w:hanging="1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66" w:hanging="1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79" w:hanging="1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92" w:hanging="1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05" w:hanging="1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18" w:hanging="1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81"/>
      <w:ind w:left="100"/>
      <w:outlineLvl w:val="1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mbria" w:hAnsi="Cambria" w:eastAsia="Cambria" w:cs="Cambria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77" w:right="496"/>
      <w:jc w:val="center"/>
    </w:pPr>
    <w:rPr>
      <w:rFonts w:ascii="Cambria" w:hAnsi="Cambria" w:eastAsia="Cambria" w:cs="Cambria"/>
      <w:b/>
      <w:bCs/>
      <w:sz w:val="26"/>
      <w:szCs w:val="26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81"/>
      <w:ind w:left="100"/>
    </w:pPr>
    <w:rPr>
      <w:rFonts w:ascii="Cambria" w:hAnsi="Cambria" w:eastAsia="Cambria" w:cs="Cambri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306</Words>
  <Characters>2036</Characters>
  <CharactersWithSpaces>2301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2025-10-27T07:57:39Z</dcterms:created>
  <dc:creator>Gosia</dc:creator>
  <dc:description/>
  <dc:language>pl-PL</dc:language>
  <cp:lastModifiedBy/>
  <dcterms:modified xsi:type="dcterms:W3CDTF">2025-10-28T08:10:59Z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GPL Ghostscript 9.26</vt:lpwstr>
  </property>
</Properties>
</file>